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0D0FA" w14:textId="77777777" w:rsidR="0028433A" w:rsidRDefault="0028433A" w:rsidP="0028433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6BDF066" w14:textId="77777777" w:rsidR="0028433A" w:rsidRDefault="0028433A" w:rsidP="0028433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FBC29E9" w14:textId="77777777" w:rsidR="0028433A" w:rsidRDefault="0028433A" w:rsidP="0028433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121641E" w14:textId="790A7E47" w:rsidR="0028433A" w:rsidRDefault="0028433A" w:rsidP="0028433A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Březen 2016</w:t>
      </w:r>
    </w:p>
    <w:p w14:paraId="347D7A62" w14:textId="77777777" w:rsidR="0028433A" w:rsidRDefault="0028433A" w:rsidP="0028433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CE4742D" w14:textId="77777777" w:rsidR="0028433A" w:rsidRPr="00AA0465" w:rsidRDefault="0028433A" w:rsidP="0028433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A4EAB93" w14:textId="77777777" w:rsidR="00D33B4C" w:rsidRDefault="00D33B4C" w:rsidP="0028433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A0465">
        <w:rPr>
          <w:rFonts w:ascii="Arial" w:hAnsi="Arial" w:cs="Arial"/>
          <w:color w:val="000000"/>
          <w:sz w:val="20"/>
          <w:szCs w:val="20"/>
        </w:rPr>
        <w:t xml:space="preserve">Vážení členové, </w:t>
      </w:r>
    </w:p>
    <w:p w14:paraId="484D6329" w14:textId="77777777" w:rsidR="0028433A" w:rsidRPr="00AA0465" w:rsidRDefault="0028433A" w:rsidP="0028433A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7190CAD" w14:textId="77777777" w:rsidR="00D33B4C" w:rsidRPr="00AA0465" w:rsidRDefault="00D33B4C" w:rsidP="0028433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A0465">
        <w:rPr>
          <w:rFonts w:ascii="Arial" w:hAnsi="Arial" w:cs="Arial"/>
          <w:color w:val="000000"/>
          <w:sz w:val="20"/>
          <w:szCs w:val="20"/>
        </w:rPr>
        <w:t xml:space="preserve">dovolujeme si využít této příležitosti, abychom Vás krátce seznámili s konceptem služeb, které poskytuje poradenská skupina Vilímková Dudák &amp; </w:t>
      </w:r>
      <w:proofErr w:type="spellStart"/>
      <w:r w:rsidRPr="00AA0465">
        <w:rPr>
          <w:rFonts w:ascii="Arial" w:hAnsi="Arial" w:cs="Arial"/>
          <w:color w:val="000000"/>
          <w:sz w:val="20"/>
          <w:szCs w:val="20"/>
        </w:rPr>
        <w:t>Partners</w:t>
      </w:r>
      <w:proofErr w:type="spellEnd"/>
      <w:r w:rsidRPr="00AA0465">
        <w:rPr>
          <w:rFonts w:ascii="Arial" w:hAnsi="Arial" w:cs="Arial"/>
          <w:color w:val="000000"/>
          <w:sz w:val="20"/>
          <w:szCs w:val="20"/>
        </w:rPr>
        <w:t xml:space="preserve">. Minulý rok jsme Vám prezentovali přehled zákonných povinností, které se vztahují k provozu minipivovarů. Letos bychom se rádi zaměřili na způsob, jakým tento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AB7DAB">
        <w:rPr>
          <w:rFonts w:ascii="Arial" w:hAnsi="Arial" w:cs="Arial"/>
          <w:i/>
          <w:color w:val="000000"/>
          <w:sz w:val="20"/>
          <w:szCs w:val="20"/>
        </w:rPr>
        <w:t>vytříbený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AA0465">
        <w:rPr>
          <w:rFonts w:ascii="Arial" w:hAnsi="Arial" w:cs="Arial"/>
          <w:color w:val="000000"/>
          <w:sz w:val="20"/>
          <w:szCs w:val="20"/>
        </w:rPr>
        <w:t xml:space="preserve"> seznam</w:t>
      </w:r>
      <w:r>
        <w:rPr>
          <w:rFonts w:ascii="Arial" w:hAnsi="Arial" w:cs="Arial"/>
          <w:color w:val="000000"/>
          <w:sz w:val="20"/>
          <w:szCs w:val="20"/>
        </w:rPr>
        <w:t xml:space="preserve"> povinností</w:t>
      </w:r>
      <w:r w:rsidRPr="00AA0465">
        <w:rPr>
          <w:rFonts w:ascii="Arial" w:hAnsi="Arial" w:cs="Arial"/>
          <w:color w:val="000000"/>
          <w:sz w:val="20"/>
          <w:szCs w:val="20"/>
        </w:rPr>
        <w:t xml:space="preserve"> zvládnout.</w:t>
      </w:r>
      <w:r w:rsidRPr="00AB7DA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70846BA" w14:textId="3CFA2220" w:rsidR="00D33B4C" w:rsidRPr="006F68B1" w:rsidRDefault="00D33B4C" w:rsidP="0028433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Není reálné, aby jednotlivec znal všechna pravidla, která se prolínají jeho obchodními aktivitami, a uměl je ve svůj prospěch využívat. Odbornosti dosahuje pouze v určité oblasti. Ostatním věcem pak mnohdy nerozumí (</w:t>
      </w:r>
      <w:r w:rsidRPr="0028433A">
        <w:rPr>
          <w:rFonts w:ascii="Arial" w:hAnsi="Arial" w:cs="Arial"/>
          <w:i/>
          <w:color w:val="000000"/>
          <w:sz w:val="20"/>
          <w:szCs w:val="20"/>
        </w:rPr>
        <w:t>občas raději ani rozumět nechce</w:t>
      </w:r>
      <w:r>
        <w:rPr>
          <w:rFonts w:ascii="Arial" w:hAnsi="Arial" w:cs="Arial"/>
          <w:color w:val="000000"/>
          <w:sz w:val="20"/>
          <w:szCs w:val="20"/>
        </w:rPr>
        <w:t>). Náš úspěch tkví v propojení znalostí individuálních odborníků ve prospěch definovaného cíle.</w:t>
      </w:r>
    </w:p>
    <w:p w14:paraId="238E2D68" w14:textId="77777777" w:rsidR="00D33B4C" w:rsidRPr="00AB7DAB" w:rsidRDefault="00D33B4C" w:rsidP="0028433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F68B1">
        <w:rPr>
          <w:rFonts w:ascii="Arial" w:hAnsi="Arial" w:cs="Arial"/>
          <w:color w:val="000000"/>
          <w:sz w:val="20"/>
          <w:szCs w:val="20"/>
        </w:rPr>
        <w:t xml:space="preserve">Jsme první ryze česká společnost, která nabízí unikátní propojení služeb v oblasti práva, daní, účetnictví a manažerského poradenství včetně HR služeb. Máme ověřeno, že skutečná spolupráce napříč těmito oblastmi pomáhá našim klientům přijímat včas správná rozhodnutí a </w:t>
      </w:r>
      <w:r>
        <w:rPr>
          <w:rFonts w:ascii="Arial" w:hAnsi="Arial" w:cs="Arial"/>
          <w:color w:val="000000"/>
          <w:sz w:val="20"/>
          <w:szCs w:val="20"/>
        </w:rPr>
        <w:t>efektivně je realizovat</w:t>
      </w:r>
      <w:r w:rsidRPr="00AB7DAB">
        <w:rPr>
          <w:rFonts w:ascii="Arial" w:hAnsi="Arial" w:cs="Arial"/>
          <w:color w:val="000000"/>
          <w:sz w:val="20"/>
          <w:szCs w:val="20"/>
        </w:rPr>
        <w:t>.</w:t>
      </w:r>
    </w:p>
    <w:p w14:paraId="2070AE79" w14:textId="77777777" w:rsidR="00D33B4C" w:rsidRPr="006F68B1" w:rsidRDefault="00D33B4C" w:rsidP="0028433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F68B1">
        <w:rPr>
          <w:rFonts w:ascii="Arial" w:hAnsi="Arial" w:cs="Arial"/>
          <w:color w:val="000000"/>
          <w:sz w:val="20"/>
          <w:szCs w:val="20"/>
        </w:rPr>
        <w:t>Díky této koncepci dokážeme například spočítat skutečnou návratnost investice do Vašeho minipivovaru</w:t>
      </w:r>
      <w:r>
        <w:rPr>
          <w:rFonts w:ascii="Arial" w:hAnsi="Arial" w:cs="Arial"/>
          <w:color w:val="000000"/>
          <w:sz w:val="20"/>
          <w:szCs w:val="20"/>
        </w:rPr>
        <w:t xml:space="preserve"> a</w:t>
      </w:r>
      <w:r w:rsidRPr="00AB7DA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AB7DAB">
        <w:rPr>
          <w:rFonts w:ascii="Arial" w:hAnsi="Arial" w:cs="Arial"/>
          <w:color w:val="000000"/>
          <w:sz w:val="20"/>
          <w:szCs w:val="20"/>
        </w:rPr>
        <w:t>astavit správně základní kalkulace.</w:t>
      </w:r>
      <w:r>
        <w:rPr>
          <w:rFonts w:ascii="Arial" w:hAnsi="Arial" w:cs="Arial"/>
          <w:color w:val="000000"/>
          <w:sz w:val="20"/>
          <w:szCs w:val="20"/>
        </w:rPr>
        <w:t xml:space="preserve"> Provedeme Vás</w:t>
      </w:r>
      <w:r w:rsidRPr="006F68B1">
        <w:rPr>
          <w:rFonts w:ascii="Arial" w:hAnsi="Arial" w:cs="Arial"/>
          <w:color w:val="000000"/>
          <w:sz w:val="20"/>
          <w:szCs w:val="20"/>
        </w:rPr>
        <w:t xml:space="preserve"> územním a stavebním řízení</w:t>
      </w:r>
      <w:r w:rsidRPr="005E3945">
        <w:rPr>
          <w:rFonts w:ascii="Arial" w:hAnsi="Arial" w:cs="Arial"/>
          <w:color w:val="000000"/>
          <w:sz w:val="20"/>
          <w:szCs w:val="20"/>
        </w:rPr>
        <w:t>m. Připrav</w:t>
      </w:r>
      <w:r>
        <w:rPr>
          <w:rFonts w:ascii="Arial" w:hAnsi="Arial" w:cs="Arial"/>
          <w:color w:val="000000"/>
          <w:sz w:val="20"/>
          <w:szCs w:val="20"/>
        </w:rPr>
        <w:t>íme</w:t>
      </w:r>
      <w:r w:rsidRPr="00AB7DAB">
        <w:rPr>
          <w:rFonts w:ascii="Arial" w:hAnsi="Arial" w:cs="Arial"/>
          <w:color w:val="000000"/>
          <w:sz w:val="20"/>
          <w:szCs w:val="20"/>
        </w:rPr>
        <w:t xml:space="preserve"> realizační dokumentaci</w:t>
      </w:r>
      <w:r>
        <w:rPr>
          <w:rFonts w:ascii="Arial" w:hAnsi="Arial" w:cs="Arial"/>
          <w:color w:val="000000"/>
          <w:sz w:val="20"/>
          <w:szCs w:val="20"/>
        </w:rPr>
        <w:t xml:space="preserve"> a</w:t>
      </w:r>
      <w:r w:rsidRPr="00AB7DA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 w:rsidRPr="00AB7DAB">
        <w:rPr>
          <w:rFonts w:ascii="Arial" w:hAnsi="Arial" w:cs="Arial"/>
          <w:color w:val="000000"/>
          <w:sz w:val="20"/>
          <w:szCs w:val="20"/>
        </w:rPr>
        <w:t>ajist</w:t>
      </w:r>
      <w:r>
        <w:rPr>
          <w:rFonts w:ascii="Arial" w:hAnsi="Arial" w:cs="Arial"/>
          <w:color w:val="000000"/>
          <w:sz w:val="20"/>
          <w:szCs w:val="20"/>
        </w:rPr>
        <w:t>íme</w:t>
      </w:r>
      <w:r w:rsidRPr="00AB7DAB">
        <w:rPr>
          <w:rFonts w:ascii="Arial" w:hAnsi="Arial" w:cs="Arial"/>
          <w:color w:val="000000"/>
          <w:sz w:val="20"/>
          <w:szCs w:val="20"/>
        </w:rPr>
        <w:t xml:space="preserve"> včas potřebné licence a registrace. </w:t>
      </w:r>
      <w:r>
        <w:rPr>
          <w:rFonts w:ascii="Arial" w:hAnsi="Arial" w:cs="Arial"/>
          <w:color w:val="000000"/>
          <w:sz w:val="20"/>
          <w:szCs w:val="20"/>
        </w:rPr>
        <w:t>Pomůžeme Vám najít kvalifikované pracovníky a nastavit systém k jejich motivaci</w:t>
      </w:r>
      <w:r w:rsidRPr="00AB7DAB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Uspořádáme</w:t>
      </w:r>
      <w:r w:rsidRPr="00AB7DAB">
        <w:rPr>
          <w:rFonts w:ascii="Arial" w:hAnsi="Arial" w:cs="Arial"/>
          <w:color w:val="000000"/>
          <w:sz w:val="20"/>
          <w:szCs w:val="20"/>
        </w:rPr>
        <w:t xml:space="preserve"> setkání ke sdí</w:t>
      </w:r>
      <w:r w:rsidRPr="006F68B1">
        <w:rPr>
          <w:rFonts w:ascii="Arial" w:hAnsi="Arial" w:cs="Arial"/>
          <w:color w:val="000000"/>
          <w:sz w:val="20"/>
          <w:szCs w:val="20"/>
        </w:rPr>
        <w:t xml:space="preserve">lení nejlepší praxe a </w:t>
      </w:r>
      <w:r>
        <w:rPr>
          <w:rFonts w:ascii="Arial" w:hAnsi="Arial" w:cs="Arial"/>
          <w:color w:val="000000"/>
          <w:sz w:val="20"/>
          <w:szCs w:val="20"/>
        </w:rPr>
        <w:t>připravíme</w:t>
      </w:r>
      <w:r w:rsidRPr="00AB7DAB">
        <w:rPr>
          <w:rFonts w:ascii="Arial" w:hAnsi="Arial" w:cs="Arial"/>
          <w:color w:val="000000"/>
          <w:sz w:val="20"/>
          <w:szCs w:val="20"/>
        </w:rPr>
        <w:t xml:space="preserve"> semináře k </w:t>
      </w:r>
      <w:r w:rsidRPr="006F68B1">
        <w:rPr>
          <w:rFonts w:ascii="Arial" w:hAnsi="Arial" w:cs="Arial"/>
          <w:color w:val="000000"/>
          <w:sz w:val="20"/>
          <w:szCs w:val="20"/>
        </w:rPr>
        <w:t>aktuálním nebo požadovaným tématům (</w:t>
      </w:r>
      <w:r w:rsidRPr="00AA0465">
        <w:rPr>
          <w:rFonts w:ascii="Arial" w:hAnsi="Arial" w:cs="Arial"/>
          <w:color w:val="000000"/>
          <w:sz w:val="20"/>
          <w:szCs w:val="20"/>
        </w:rPr>
        <w:t xml:space="preserve">např. </w:t>
      </w:r>
      <w:r>
        <w:rPr>
          <w:rFonts w:ascii="Arial" w:hAnsi="Arial" w:cs="Arial"/>
          <w:color w:val="000000"/>
          <w:sz w:val="20"/>
          <w:szCs w:val="20"/>
        </w:rPr>
        <w:t>v oblasti BOZP</w:t>
      </w:r>
      <w:r w:rsidRPr="00AB7DAB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1DE21A92" w14:textId="77777777" w:rsidR="00D33B4C" w:rsidRPr="00AB7DAB" w:rsidRDefault="00D33B4C" w:rsidP="0028433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A0465">
        <w:rPr>
          <w:rFonts w:ascii="Arial" w:hAnsi="Arial" w:cs="Arial"/>
          <w:color w:val="000000"/>
          <w:sz w:val="20"/>
          <w:szCs w:val="20"/>
        </w:rPr>
        <w:t xml:space="preserve">Chcete se dozvědět více o našich službách nebo některou z nich přímo využít? Přejete si, abychom </w:t>
      </w:r>
      <w:r>
        <w:rPr>
          <w:rFonts w:ascii="Arial" w:hAnsi="Arial" w:cs="Arial"/>
          <w:color w:val="000000"/>
          <w:sz w:val="20"/>
          <w:szCs w:val="20"/>
        </w:rPr>
        <w:t xml:space="preserve">na konkrétní </w:t>
      </w:r>
      <w:r w:rsidRPr="00AB7DAB">
        <w:rPr>
          <w:rFonts w:ascii="Arial" w:hAnsi="Arial" w:cs="Arial"/>
          <w:color w:val="000000"/>
          <w:sz w:val="20"/>
          <w:szCs w:val="20"/>
        </w:rPr>
        <w:t xml:space="preserve">téma </w:t>
      </w:r>
      <w:r>
        <w:rPr>
          <w:rFonts w:ascii="Arial" w:hAnsi="Arial" w:cs="Arial"/>
          <w:color w:val="000000"/>
          <w:sz w:val="20"/>
          <w:szCs w:val="20"/>
        </w:rPr>
        <w:t>zorganizovali</w:t>
      </w:r>
      <w:r w:rsidRPr="00AB7DAB">
        <w:rPr>
          <w:rFonts w:ascii="Arial" w:hAnsi="Arial" w:cs="Arial"/>
          <w:color w:val="000000"/>
          <w:sz w:val="20"/>
          <w:szCs w:val="20"/>
        </w:rPr>
        <w:t xml:space="preserve"> setkání </w:t>
      </w:r>
      <w:r>
        <w:rPr>
          <w:rFonts w:ascii="Arial" w:hAnsi="Arial" w:cs="Arial"/>
          <w:color w:val="000000"/>
          <w:sz w:val="20"/>
          <w:szCs w:val="20"/>
        </w:rPr>
        <w:t>nebo</w:t>
      </w:r>
      <w:r w:rsidRPr="00AB7DAB">
        <w:rPr>
          <w:rFonts w:ascii="Arial" w:hAnsi="Arial" w:cs="Arial"/>
          <w:color w:val="000000"/>
          <w:sz w:val="20"/>
          <w:szCs w:val="20"/>
        </w:rPr>
        <w:t xml:space="preserve"> seminář</w:t>
      </w:r>
      <w:r w:rsidRPr="006F68B1">
        <w:rPr>
          <w:rFonts w:ascii="Arial" w:hAnsi="Arial" w:cs="Arial"/>
          <w:color w:val="000000"/>
          <w:sz w:val="20"/>
          <w:szCs w:val="20"/>
        </w:rPr>
        <w:t>? Nebo jen chcete být informováni o aktualitách z našich</w:t>
      </w:r>
      <w:r w:rsidRPr="00AA0465">
        <w:rPr>
          <w:rFonts w:ascii="Arial" w:hAnsi="Arial" w:cs="Arial"/>
          <w:color w:val="000000"/>
          <w:sz w:val="20"/>
          <w:szCs w:val="20"/>
        </w:rPr>
        <w:t xml:space="preserve"> oborů? Pak nás neváhejte kontaktovat na emailu: </w:t>
      </w:r>
      <w:r>
        <w:rPr>
          <w:rFonts w:ascii="Arial" w:hAnsi="Arial" w:cs="Arial"/>
          <w:color w:val="000000"/>
          <w:sz w:val="20"/>
          <w:szCs w:val="20"/>
        </w:rPr>
        <w:t>veronika.zanova@vilimkovadudak.cz</w:t>
      </w:r>
      <w:r w:rsidRPr="00AB7DAB">
        <w:rPr>
          <w:rFonts w:ascii="Arial" w:hAnsi="Arial" w:cs="Arial"/>
          <w:color w:val="000000"/>
          <w:sz w:val="20"/>
          <w:szCs w:val="20"/>
        </w:rPr>
        <w:t>.</w:t>
      </w:r>
    </w:p>
    <w:p w14:paraId="062218E0" w14:textId="77777777" w:rsidR="00D33B4C" w:rsidRDefault="00D33B4C" w:rsidP="0028433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F68B1">
        <w:rPr>
          <w:rFonts w:ascii="Arial" w:hAnsi="Arial" w:cs="Arial"/>
          <w:color w:val="000000"/>
          <w:sz w:val="20"/>
          <w:szCs w:val="20"/>
        </w:rPr>
        <w:t xml:space="preserve">Závěrem nám dovolte popřát Vám mnoho dalších úspěchů při vaření tradičního zlatavého moku a provozování Vašeho minipivovaru. </w:t>
      </w:r>
    </w:p>
    <w:p w14:paraId="3E2AF267" w14:textId="77777777" w:rsidR="0028433A" w:rsidRDefault="0028433A" w:rsidP="0028433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349EC10" w14:textId="25F21C9F" w:rsidR="0028433A" w:rsidRPr="00AA0465" w:rsidRDefault="0028433A" w:rsidP="0028433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 pozdravem</w:t>
      </w:r>
    </w:p>
    <w:p w14:paraId="21965416" w14:textId="77777777" w:rsidR="00634133" w:rsidRDefault="00634133" w:rsidP="0063413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652107F0" w14:textId="77777777" w:rsidR="00D33B4C" w:rsidRDefault="00D33B4C" w:rsidP="0028433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A0465">
        <w:rPr>
          <w:rFonts w:ascii="Arial" w:hAnsi="Arial" w:cs="Arial"/>
          <w:color w:val="000000"/>
          <w:sz w:val="20"/>
          <w:szCs w:val="20"/>
        </w:rPr>
        <w:t xml:space="preserve">Poradenská skupina Vilímková Dudák </w:t>
      </w:r>
      <w:r w:rsidRPr="00AA0465">
        <w:rPr>
          <w:rFonts w:ascii="Arial" w:hAnsi="Arial" w:cs="Arial"/>
          <w:color w:val="000000"/>
          <w:sz w:val="20"/>
          <w:szCs w:val="20"/>
          <w:lang w:val="en-US"/>
        </w:rPr>
        <w:t xml:space="preserve">&amp; </w:t>
      </w:r>
      <w:proofErr w:type="spellStart"/>
      <w:r w:rsidRPr="00AA0465">
        <w:rPr>
          <w:rFonts w:ascii="Arial" w:hAnsi="Arial" w:cs="Arial"/>
          <w:color w:val="000000"/>
          <w:sz w:val="20"/>
          <w:szCs w:val="20"/>
        </w:rPr>
        <w:t>Partners</w:t>
      </w:r>
      <w:proofErr w:type="spellEnd"/>
      <w:r w:rsidRPr="00AA0465">
        <w:rPr>
          <w:rFonts w:ascii="Arial" w:hAnsi="Arial" w:cs="Arial"/>
          <w:color w:val="000000"/>
          <w:sz w:val="20"/>
          <w:szCs w:val="20"/>
        </w:rPr>
        <w:t>.</w:t>
      </w:r>
    </w:p>
    <w:p w14:paraId="0F36F08B" w14:textId="77777777" w:rsidR="0028433A" w:rsidRDefault="0028433A" w:rsidP="0028433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9B6B3ED" w14:textId="77777777" w:rsidR="0028433A" w:rsidRDefault="0028433A" w:rsidP="0028433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3E3CD30" w14:textId="77777777" w:rsidR="00D95B0B" w:rsidRPr="00386754" w:rsidRDefault="00D95B0B" w:rsidP="0028433A">
      <w:pPr>
        <w:tabs>
          <w:tab w:val="left" w:pos="1134"/>
        </w:tabs>
        <w:jc w:val="both"/>
        <w:rPr>
          <w:rFonts w:ascii="Arial" w:hAnsi="Arial" w:cs="Arial"/>
          <w:b/>
          <w:i/>
          <w:highlight w:val="yellow"/>
        </w:rPr>
      </w:pPr>
    </w:p>
    <w:sectPr w:rsidR="00D95B0B" w:rsidRPr="00386754" w:rsidSect="001809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AB437" w14:textId="77777777" w:rsidR="00D04938" w:rsidRDefault="00D04938" w:rsidP="003D0FA5">
      <w:pPr>
        <w:spacing w:after="0" w:line="240" w:lineRule="auto"/>
      </w:pPr>
      <w:r>
        <w:separator/>
      </w:r>
    </w:p>
  </w:endnote>
  <w:endnote w:type="continuationSeparator" w:id="0">
    <w:p w14:paraId="4EC031EC" w14:textId="77777777" w:rsidR="00D04938" w:rsidRDefault="00D04938" w:rsidP="003D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252087125"/>
      <w:docPartObj>
        <w:docPartGallery w:val="Page Numbers (Bottom of Page)"/>
        <w:docPartUnique/>
      </w:docPartObj>
    </w:sdtPr>
    <w:sdtEndPr/>
    <w:sdtContent>
      <w:p w14:paraId="21585E79" w14:textId="77777777" w:rsidR="00FF541F" w:rsidRPr="00D02322" w:rsidRDefault="00FF541F">
        <w:pPr>
          <w:pStyle w:val="Zpat"/>
          <w:jc w:val="center"/>
          <w:rPr>
            <w:rFonts w:ascii="Times New Roman" w:hAnsi="Times New Roman" w:cs="Times New Roman"/>
          </w:rPr>
        </w:pPr>
        <w:r w:rsidRPr="00D02322">
          <w:rPr>
            <w:rFonts w:ascii="Times New Roman" w:hAnsi="Times New Roman" w:cs="Times New Roman"/>
          </w:rPr>
          <w:t xml:space="preserve">Strana </w:t>
        </w:r>
        <w:r w:rsidRPr="00D02322">
          <w:rPr>
            <w:rFonts w:ascii="Times New Roman" w:hAnsi="Times New Roman" w:cs="Times New Roman"/>
          </w:rPr>
          <w:fldChar w:fldCharType="begin"/>
        </w:r>
        <w:r w:rsidRPr="00D02322">
          <w:rPr>
            <w:rFonts w:ascii="Times New Roman" w:hAnsi="Times New Roman" w:cs="Times New Roman"/>
          </w:rPr>
          <w:instrText>PAGE   \* MERGEFORMAT</w:instrText>
        </w:r>
        <w:r w:rsidRPr="00D02322">
          <w:rPr>
            <w:rFonts w:ascii="Times New Roman" w:hAnsi="Times New Roman" w:cs="Times New Roman"/>
          </w:rPr>
          <w:fldChar w:fldCharType="separate"/>
        </w:r>
        <w:r w:rsidR="00D33B4C">
          <w:rPr>
            <w:rFonts w:ascii="Times New Roman" w:hAnsi="Times New Roman" w:cs="Times New Roman"/>
            <w:noProof/>
          </w:rPr>
          <w:t>5</w:t>
        </w:r>
        <w:r w:rsidRPr="00D02322">
          <w:rPr>
            <w:rFonts w:ascii="Times New Roman" w:hAnsi="Times New Roman" w:cs="Times New Roman"/>
          </w:rPr>
          <w:fldChar w:fldCharType="end"/>
        </w:r>
      </w:p>
    </w:sdtContent>
  </w:sdt>
  <w:p w14:paraId="562D05C6" w14:textId="77777777" w:rsidR="00FF541F" w:rsidRPr="003D0FA5" w:rsidRDefault="00FF541F" w:rsidP="003D0F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84FDB" w14:textId="77777777" w:rsidR="00FF541F" w:rsidRDefault="00FF541F" w:rsidP="003D0FA5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013260DA" wp14:editId="04BA4AAA">
          <wp:simplePos x="0" y="0"/>
          <wp:positionH relativeFrom="page">
            <wp:posOffset>1052830</wp:posOffset>
          </wp:positionH>
          <wp:positionV relativeFrom="paragraph">
            <wp:posOffset>70485</wp:posOffset>
          </wp:positionV>
          <wp:extent cx="5760000" cy="42120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5C5B67" w14:textId="77777777" w:rsidR="00FF541F" w:rsidRPr="003D0FA5" w:rsidRDefault="00FF541F" w:rsidP="003D0F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024FF" w14:textId="77777777" w:rsidR="00D04938" w:rsidRDefault="00D04938" w:rsidP="003D0FA5">
      <w:pPr>
        <w:spacing w:after="0" w:line="240" w:lineRule="auto"/>
      </w:pPr>
      <w:r>
        <w:separator/>
      </w:r>
    </w:p>
  </w:footnote>
  <w:footnote w:type="continuationSeparator" w:id="0">
    <w:p w14:paraId="354BCC92" w14:textId="77777777" w:rsidR="00D04938" w:rsidRDefault="00D04938" w:rsidP="003D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8C415" w14:textId="77777777" w:rsidR="00FF541F" w:rsidRDefault="00FF541F" w:rsidP="003D0F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3E03B7B" wp14:editId="2C56C337">
          <wp:simplePos x="0" y="0"/>
          <wp:positionH relativeFrom="column">
            <wp:posOffset>4660900</wp:posOffset>
          </wp:positionH>
          <wp:positionV relativeFrom="paragraph">
            <wp:posOffset>-82550</wp:posOffset>
          </wp:positionV>
          <wp:extent cx="1551305" cy="32766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E7192C" w14:textId="77777777" w:rsidR="00FF541F" w:rsidRDefault="00FF54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CFEEF" w14:textId="77777777" w:rsidR="00FF541F" w:rsidRDefault="00FF541F" w:rsidP="003D0F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78BCD2E" wp14:editId="694B1A07">
          <wp:simplePos x="0" y="0"/>
          <wp:positionH relativeFrom="column">
            <wp:posOffset>4660900</wp:posOffset>
          </wp:positionH>
          <wp:positionV relativeFrom="paragraph">
            <wp:posOffset>-82550</wp:posOffset>
          </wp:positionV>
          <wp:extent cx="1551305" cy="32766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1D18C0" w14:textId="77777777" w:rsidR="00FF541F" w:rsidRPr="003D0FA5" w:rsidRDefault="00FF541F" w:rsidP="003D0F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326E"/>
    <w:multiLevelType w:val="hybridMultilevel"/>
    <w:tmpl w:val="B0D2014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715F5F"/>
    <w:multiLevelType w:val="hybridMultilevel"/>
    <w:tmpl w:val="1682DF2E"/>
    <w:lvl w:ilvl="0" w:tplc="04050011">
      <w:start w:val="1"/>
      <w:numFmt w:val="decimal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9D31CF2"/>
    <w:multiLevelType w:val="hybridMultilevel"/>
    <w:tmpl w:val="03E4AAD6"/>
    <w:lvl w:ilvl="0" w:tplc="7A9C3E5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0A53"/>
    <w:multiLevelType w:val="hybridMultilevel"/>
    <w:tmpl w:val="94062D94"/>
    <w:lvl w:ilvl="0" w:tplc="04050011">
      <w:start w:val="1"/>
      <w:numFmt w:val="decimal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0B892B26"/>
    <w:multiLevelType w:val="hybridMultilevel"/>
    <w:tmpl w:val="F416933C"/>
    <w:lvl w:ilvl="0" w:tplc="019C2CE4">
      <w:start w:val="3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0C595A66"/>
    <w:multiLevelType w:val="hybridMultilevel"/>
    <w:tmpl w:val="8B8AB5DA"/>
    <w:lvl w:ilvl="0" w:tplc="04050019">
      <w:start w:val="1"/>
      <w:numFmt w:val="lowerLetter"/>
      <w:lvlText w:val="%1."/>
      <w:lvlJc w:val="left"/>
      <w:pPr>
        <w:ind w:left="128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2C532A6"/>
    <w:multiLevelType w:val="hybridMultilevel"/>
    <w:tmpl w:val="7E5277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153606"/>
    <w:multiLevelType w:val="hybridMultilevel"/>
    <w:tmpl w:val="7BDAF9EE"/>
    <w:lvl w:ilvl="0" w:tplc="10609BF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04794"/>
    <w:multiLevelType w:val="hybridMultilevel"/>
    <w:tmpl w:val="FA88E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F3092D"/>
    <w:multiLevelType w:val="hybridMultilevel"/>
    <w:tmpl w:val="8B6AE4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6460A"/>
    <w:multiLevelType w:val="hybridMultilevel"/>
    <w:tmpl w:val="6294583A"/>
    <w:lvl w:ilvl="0" w:tplc="019C2CE4">
      <w:start w:val="3"/>
      <w:numFmt w:val="decimal"/>
      <w:lvlText w:val="%1."/>
      <w:lvlJc w:val="left"/>
      <w:pPr>
        <w:ind w:left="20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2CAF7827"/>
    <w:multiLevelType w:val="hybridMultilevel"/>
    <w:tmpl w:val="33B8A52C"/>
    <w:lvl w:ilvl="0" w:tplc="23D618D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CFA2737"/>
    <w:multiLevelType w:val="hybridMultilevel"/>
    <w:tmpl w:val="9D0081A0"/>
    <w:lvl w:ilvl="0" w:tplc="F0D812B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D6E1C8B"/>
    <w:multiLevelType w:val="hybridMultilevel"/>
    <w:tmpl w:val="8FCE6968"/>
    <w:lvl w:ilvl="0" w:tplc="4BCE731C">
      <w:start w:val="5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7F40DA"/>
    <w:multiLevelType w:val="hybridMultilevel"/>
    <w:tmpl w:val="6C185690"/>
    <w:lvl w:ilvl="0" w:tplc="84588338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45450"/>
    <w:multiLevelType w:val="hybridMultilevel"/>
    <w:tmpl w:val="86D2B086"/>
    <w:lvl w:ilvl="0" w:tplc="019C2CE4">
      <w:start w:val="3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504D0"/>
    <w:multiLevelType w:val="hybridMultilevel"/>
    <w:tmpl w:val="86D2B086"/>
    <w:lvl w:ilvl="0" w:tplc="019C2CE4">
      <w:start w:val="3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C2903"/>
    <w:multiLevelType w:val="hybridMultilevel"/>
    <w:tmpl w:val="673A890A"/>
    <w:lvl w:ilvl="0" w:tplc="EEC6E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D5B175B"/>
    <w:multiLevelType w:val="hybridMultilevel"/>
    <w:tmpl w:val="33B8A52C"/>
    <w:lvl w:ilvl="0" w:tplc="23D618D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34D1171"/>
    <w:multiLevelType w:val="hybridMultilevel"/>
    <w:tmpl w:val="33B8A52C"/>
    <w:lvl w:ilvl="0" w:tplc="23D618D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8BC0B51"/>
    <w:multiLevelType w:val="hybridMultilevel"/>
    <w:tmpl w:val="904E67FE"/>
    <w:lvl w:ilvl="0" w:tplc="176E2DB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50868"/>
    <w:multiLevelType w:val="hybridMultilevel"/>
    <w:tmpl w:val="C8AE5BD0"/>
    <w:lvl w:ilvl="0" w:tplc="23D618D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9F461E8"/>
    <w:multiLevelType w:val="hybridMultilevel"/>
    <w:tmpl w:val="96FE31C2"/>
    <w:lvl w:ilvl="0" w:tplc="C4688482">
      <w:start w:val="2"/>
      <w:numFmt w:val="decimal"/>
      <w:lvlText w:val="%1)"/>
      <w:lvlJc w:val="left"/>
      <w:pPr>
        <w:ind w:left="185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C0066F6"/>
    <w:multiLevelType w:val="hybridMultilevel"/>
    <w:tmpl w:val="D15AF936"/>
    <w:lvl w:ilvl="0" w:tplc="18F23E0A">
      <w:start w:val="1"/>
      <w:numFmt w:val="decimal"/>
      <w:lvlText w:val="%1)"/>
      <w:lvlJc w:val="left"/>
      <w:pPr>
        <w:ind w:left="2062" w:hanging="360"/>
      </w:pPr>
      <w:rPr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6" w15:restartNumberingAfterBreak="0">
    <w:nsid w:val="4DE46E2B"/>
    <w:multiLevelType w:val="hybridMultilevel"/>
    <w:tmpl w:val="3BAA6050"/>
    <w:lvl w:ilvl="0" w:tplc="649C1C04">
      <w:start w:val="5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E2784"/>
    <w:multiLevelType w:val="hybridMultilevel"/>
    <w:tmpl w:val="24DEA94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61A5E"/>
    <w:multiLevelType w:val="hybridMultilevel"/>
    <w:tmpl w:val="6266803A"/>
    <w:lvl w:ilvl="0" w:tplc="019C2CE4">
      <w:start w:val="3"/>
      <w:numFmt w:val="decimal"/>
      <w:lvlText w:val="%1."/>
      <w:lvlJc w:val="left"/>
      <w:pPr>
        <w:ind w:left="20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9" w15:restartNumberingAfterBreak="0">
    <w:nsid w:val="55555866"/>
    <w:multiLevelType w:val="hybridMultilevel"/>
    <w:tmpl w:val="C742D99E"/>
    <w:lvl w:ilvl="0" w:tplc="BF7C74E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F6CA1"/>
    <w:multiLevelType w:val="hybridMultilevel"/>
    <w:tmpl w:val="4F968BE2"/>
    <w:lvl w:ilvl="0" w:tplc="21E8259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62706"/>
    <w:multiLevelType w:val="hybridMultilevel"/>
    <w:tmpl w:val="2B7A54B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85488"/>
    <w:multiLevelType w:val="hybridMultilevel"/>
    <w:tmpl w:val="27069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163D9"/>
    <w:multiLevelType w:val="hybridMultilevel"/>
    <w:tmpl w:val="0278119A"/>
    <w:lvl w:ilvl="0" w:tplc="FFAE4CFA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6274B"/>
    <w:multiLevelType w:val="hybridMultilevel"/>
    <w:tmpl w:val="E98C5D3C"/>
    <w:lvl w:ilvl="0" w:tplc="DC36853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B6DB5"/>
    <w:multiLevelType w:val="hybridMultilevel"/>
    <w:tmpl w:val="22DCAD7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2C3DD6"/>
    <w:multiLevelType w:val="hybridMultilevel"/>
    <w:tmpl w:val="33B8A52C"/>
    <w:lvl w:ilvl="0" w:tplc="23D618D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33A3E61"/>
    <w:multiLevelType w:val="hybridMultilevel"/>
    <w:tmpl w:val="C0E46460"/>
    <w:lvl w:ilvl="0" w:tplc="019C2CE4">
      <w:start w:val="3"/>
      <w:numFmt w:val="decimal"/>
      <w:lvlText w:val="%1."/>
      <w:lvlJc w:val="left"/>
      <w:pPr>
        <w:ind w:left="20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0" w15:restartNumberingAfterBreak="0">
    <w:nsid w:val="7B6E7406"/>
    <w:multiLevelType w:val="hybridMultilevel"/>
    <w:tmpl w:val="436AAC92"/>
    <w:lvl w:ilvl="0" w:tplc="C4688482">
      <w:start w:val="2"/>
      <w:numFmt w:val="decimal"/>
      <w:lvlText w:val="%1)"/>
      <w:lvlJc w:val="left"/>
      <w:pPr>
        <w:ind w:left="1287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51312"/>
    <w:multiLevelType w:val="hybridMultilevel"/>
    <w:tmpl w:val="3AE239A0"/>
    <w:lvl w:ilvl="0" w:tplc="23D618D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4"/>
  </w:num>
  <w:num w:numId="2">
    <w:abstractNumId w:val="20"/>
  </w:num>
  <w:num w:numId="3">
    <w:abstractNumId w:val="9"/>
  </w:num>
  <w:num w:numId="4">
    <w:abstractNumId w:val="33"/>
  </w:num>
  <w:num w:numId="5">
    <w:abstractNumId w:val="35"/>
  </w:num>
  <w:num w:numId="6">
    <w:abstractNumId w:val="29"/>
  </w:num>
  <w:num w:numId="7">
    <w:abstractNumId w:val="2"/>
  </w:num>
  <w:num w:numId="8">
    <w:abstractNumId w:val="36"/>
  </w:num>
  <w:num w:numId="9">
    <w:abstractNumId w:val="41"/>
  </w:num>
  <w:num w:numId="10">
    <w:abstractNumId w:val="12"/>
  </w:num>
  <w:num w:numId="11">
    <w:abstractNumId w:val="38"/>
  </w:num>
  <w:num w:numId="12">
    <w:abstractNumId w:val="19"/>
  </w:num>
  <w:num w:numId="13">
    <w:abstractNumId w:val="21"/>
  </w:num>
  <w:num w:numId="14">
    <w:abstractNumId w:val="23"/>
  </w:num>
  <w:num w:numId="15">
    <w:abstractNumId w:val="13"/>
  </w:num>
  <w:num w:numId="16">
    <w:abstractNumId w:val="25"/>
  </w:num>
  <w:num w:numId="17">
    <w:abstractNumId w:val="15"/>
  </w:num>
  <w:num w:numId="18">
    <w:abstractNumId w:val="3"/>
  </w:num>
  <w:num w:numId="19">
    <w:abstractNumId w:val="37"/>
  </w:num>
  <w:num w:numId="20">
    <w:abstractNumId w:val="40"/>
  </w:num>
  <w:num w:numId="21">
    <w:abstractNumId w:val="16"/>
  </w:num>
  <w:num w:numId="22">
    <w:abstractNumId w:val="8"/>
  </w:num>
  <w:num w:numId="23">
    <w:abstractNumId w:val="17"/>
  </w:num>
  <w:num w:numId="24">
    <w:abstractNumId w:val="1"/>
  </w:num>
  <w:num w:numId="25">
    <w:abstractNumId w:val="14"/>
  </w:num>
  <w:num w:numId="26">
    <w:abstractNumId w:val="11"/>
  </w:num>
  <w:num w:numId="27">
    <w:abstractNumId w:val="4"/>
  </w:num>
  <w:num w:numId="28">
    <w:abstractNumId w:val="39"/>
  </w:num>
  <w:num w:numId="29">
    <w:abstractNumId w:val="24"/>
  </w:num>
  <w:num w:numId="30">
    <w:abstractNumId w:val="28"/>
  </w:num>
  <w:num w:numId="31">
    <w:abstractNumId w:val="7"/>
  </w:num>
  <w:num w:numId="32">
    <w:abstractNumId w:val="32"/>
  </w:num>
  <w:num w:numId="33">
    <w:abstractNumId w:val="22"/>
  </w:num>
  <w:num w:numId="34">
    <w:abstractNumId w:val="10"/>
  </w:num>
  <w:num w:numId="35">
    <w:abstractNumId w:val="27"/>
  </w:num>
  <w:num w:numId="36">
    <w:abstractNumId w:val="31"/>
  </w:num>
  <w:num w:numId="37">
    <w:abstractNumId w:val="0"/>
  </w:num>
  <w:num w:numId="38">
    <w:abstractNumId w:val="6"/>
  </w:num>
  <w:num w:numId="39">
    <w:abstractNumId w:val="26"/>
  </w:num>
  <w:num w:numId="40">
    <w:abstractNumId w:val="5"/>
  </w:num>
  <w:num w:numId="41">
    <w:abstractNumId w:val="18"/>
  </w:num>
  <w:num w:numId="42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A5"/>
    <w:rsid w:val="00010AF0"/>
    <w:rsid w:val="000131C7"/>
    <w:rsid w:val="00024E84"/>
    <w:rsid w:val="00025438"/>
    <w:rsid w:val="00041547"/>
    <w:rsid w:val="00041705"/>
    <w:rsid w:val="0004706B"/>
    <w:rsid w:val="00056248"/>
    <w:rsid w:val="0006012A"/>
    <w:rsid w:val="00065AE8"/>
    <w:rsid w:val="0007479C"/>
    <w:rsid w:val="00082620"/>
    <w:rsid w:val="000854A0"/>
    <w:rsid w:val="000A192A"/>
    <w:rsid w:val="000B124D"/>
    <w:rsid w:val="000B38A8"/>
    <w:rsid w:val="000B53CC"/>
    <w:rsid w:val="000B5DCD"/>
    <w:rsid w:val="000B6F77"/>
    <w:rsid w:val="000B75FC"/>
    <w:rsid w:val="000C0395"/>
    <w:rsid w:val="000C126E"/>
    <w:rsid w:val="000C328D"/>
    <w:rsid w:val="000D7EB0"/>
    <w:rsid w:val="000E0204"/>
    <w:rsid w:val="000E726D"/>
    <w:rsid w:val="000F33D1"/>
    <w:rsid w:val="00101A6B"/>
    <w:rsid w:val="00102234"/>
    <w:rsid w:val="00103FBB"/>
    <w:rsid w:val="001066EB"/>
    <w:rsid w:val="0012126B"/>
    <w:rsid w:val="0012487C"/>
    <w:rsid w:val="00134A1B"/>
    <w:rsid w:val="00141F67"/>
    <w:rsid w:val="001450F8"/>
    <w:rsid w:val="00152260"/>
    <w:rsid w:val="00154C6E"/>
    <w:rsid w:val="00172A22"/>
    <w:rsid w:val="00173BBD"/>
    <w:rsid w:val="00180915"/>
    <w:rsid w:val="001818B2"/>
    <w:rsid w:val="00186080"/>
    <w:rsid w:val="001902F9"/>
    <w:rsid w:val="001921A6"/>
    <w:rsid w:val="001963CF"/>
    <w:rsid w:val="00196EEC"/>
    <w:rsid w:val="00197270"/>
    <w:rsid w:val="001A4204"/>
    <w:rsid w:val="001A46A2"/>
    <w:rsid w:val="001A6DC3"/>
    <w:rsid w:val="001B1474"/>
    <w:rsid w:val="001B6D7F"/>
    <w:rsid w:val="001C1ED4"/>
    <w:rsid w:val="001C58AB"/>
    <w:rsid w:val="001D56C8"/>
    <w:rsid w:val="001D692C"/>
    <w:rsid w:val="001D753B"/>
    <w:rsid w:val="001E1631"/>
    <w:rsid w:val="001E3D0D"/>
    <w:rsid w:val="001E559C"/>
    <w:rsid w:val="0020401B"/>
    <w:rsid w:val="002041FF"/>
    <w:rsid w:val="00204718"/>
    <w:rsid w:val="002078BC"/>
    <w:rsid w:val="0021104D"/>
    <w:rsid w:val="00216471"/>
    <w:rsid w:val="00221A7D"/>
    <w:rsid w:val="00230C2C"/>
    <w:rsid w:val="00231240"/>
    <w:rsid w:val="0023127C"/>
    <w:rsid w:val="00240188"/>
    <w:rsid w:val="00241E32"/>
    <w:rsid w:val="002517D8"/>
    <w:rsid w:val="002536C6"/>
    <w:rsid w:val="002569C0"/>
    <w:rsid w:val="00264FC3"/>
    <w:rsid w:val="0026713B"/>
    <w:rsid w:val="002730AA"/>
    <w:rsid w:val="00274010"/>
    <w:rsid w:val="00276B45"/>
    <w:rsid w:val="0028433A"/>
    <w:rsid w:val="00284586"/>
    <w:rsid w:val="002845A1"/>
    <w:rsid w:val="002A175B"/>
    <w:rsid w:val="002C3B99"/>
    <w:rsid w:val="002C462B"/>
    <w:rsid w:val="002C469D"/>
    <w:rsid w:val="002D1CCE"/>
    <w:rsid w:val="002D2A6E"/>
    <w:rsid w:val="002E2BB2"/>
    <w:rsid w:val="002E7467"/>
    <w:rsid w:val="003059B1"/>
    <w:rsid w:val="003074B1"/>
    <w:rsid w:val="0031448C"/>
    <w:rsid w:val="003221E7"/>
    <w:rsid w:val="00324212"/>
    <w:rsid w:val="00325504"/>
    <w:rsid w:val="00331C6C"/>
    <w:rsid w:val="00333738"/>
    <w:rsid w:val="00336B15"/>
    <w:rsid w:val="003410F8"/>
    <w:rsid w:val="00352DB7"/>
    <w:rsid w:val="003543A6"/>
    <w:rsid w:val="003544E2"/>
    <w:rsid w:val="00367D46"/>
    <w:rsid w:val="00371952"/>
    <w:rsid w:val="00386754"/>
    <w:rsid w:val="0039657F"/>
    <w:rsid w:val="003A3CB6"/>
    <w:rsid w:val="003B1D68"/>
    <w:rsid w:val="003B2158"/>
    <w:rsid w:val="003B2242"/>
    <w:rsid w:val="003B5A12"/>
    <w:rsid w:val="003C2647"/>
    <w:rsid w:val="003C2F14"/>
    <w:rsid w:val="003D0FA5"/>
    <w:rsid w:val="003E09AD"/>
    <w:rsid w:val="003E5234"/>
    <w:rsid w:val="003E52A1"/>
    <w:rsid w:val="003F6838"/>
    <w:rsid w:val="003F6CC2"/>
    <w:rsid w:val="00401EFE"/>
    <w:rsid w:val="004053C8"/>
    <w:rsid w:val="0040738F"/>
    <w:rsid w:val="0040779E"/>
    <w:rsid w:val="00412332"/>
    <w:rsid w:val="0041391A"/>
    <w:rsid w:val="00415E19"/>
    <w:rsid w:val="004206F6"/>
    <w:rsid w:val="00421C8A"/>
    <w:rsid w:val="00421CB4"/>
    <w:rsid w:val="00432793"/>
    <w:rsid w:val="00434CF0"/>
    <w:rsid w:val="0044074B"/>
    <w:rsid w:val="00450EC5"/>
    <w:rsid w:val="004516CD"/>
    <w:rsid w:val="00453D24"/>
    <w:rsid w:val="00460CB4"/>
    <w:rsid w:val="00461C85"/>
    <w:rsid w:val="00470364"/>
    <w:rsid w:val="004712E5"/>
    <w:rsid w:val="004845FC"/>
    <w:rsid w:val="004861B2"/>
    <w:rsid w:val="0049069F"/>
    <w:rsid w:val="00490775"/>
    <w:rsid w:val="00490EE3"/>
    <w:rsid w:val="004A3545"/>
    <w:rsid w:val="004A3DFC"/>
    <w:rsid w:val="004A488D"/>
    <w:rsid w:val="004A4D77"/>
    <w:rsid w:val="004A61A4"/>
    <w:rsid w:val="004B5CA0"/>
    <w:rsid w:val="004B7DC2"/>
    <w:rsid w:val="004C705D"/>
    <w:rsid w:val="004D01EA"/>
    <w:rsid w:val="004D10C1"/>
    <w:rsid w:val="004D690C"/>
    <w:rsid w:val="004D6AFE"/>
    <w:rsid w:val="004E14F6"/>
    <w:rsid w:val="004E642A"/>
    <w:rsid w:val="004F12FB"/>
    <w:rsid w:val="004F1369"/>
    <w:rsid w:val="004F1709"/>
    <w:rsid w:val="004F1F63"/>
    <w:rsid w:val="004F26D0"/>
    <w:rsid w:val="004F41B3"/>
    <w:rsid w:val="004F6194"/>
    <w:rsid w:val="005037DB"/>
    <w:rsid w:val="005048C4"/>
    <w:rsid w:val="00514A05"/>
    <w:rsid w:val="00514B49"/>
    <w:rsid w:val="00515191"/>
    <w:rsid w:val="00520453"/>
    <w:rsid w:val="0052202B"/>
    <w:rsid w:val="0053509D"/>
    <w:rsid w:val="00540D4A"/>
    <w:rsid w:val="005414D0"/>
    <w:rsid w:val="00551014"/>
    <w:rsid w:val="0055598F"/>
    <w:rsid w:val="00557DFD"/>
    <w:rsid w:val="00560F47"/>
    <w:rsid w:val="005620AF"/>
    <w:rsid w:val="00566DC3"/>
    <w:rsid w:val="00575A63"/>
    <w:rsid w:val="00580041"/>
    <w:rsid w:val="0058174A"/>
    <w:rsid w:val="005821AD"/>
    <w:rsid w:val="00586EEF"/>
    <w:rsid w:val="00587C66"/>
    <w:rsid w:val="0059111B"/>
    <w:rsid w:val="005A3D54"/>
    <w:rsid w:val="005A647D"/>
    <w:rsid w:val="005B3C4B"/>
    <w:rsid w:val="005B4BA0"/>
    <w:rsid w:val="005C0196"/>
    <w:rsid w:val="005C460F"/>
    <w:rsid w:val="005D3DC8"/>
    <w:rsid w:val="005D423B"/>
    <w:rsid w:val="005E6C10"/>
    <w:rsid w:val="005E6EB8"/>
    <w:rsid w:val="005F17D8"/>
    <w:rsid w:val="005F1AFD"/>
    <w:rsid w:val="005F1C12"/>
    <w:rsid w:val="00611131"/>
    <w:rsid w:val="0061663D"/>
    <w:rsid w:val="006167D7"/>
    <w:rsid w:val="00616AB4"/>
    <w:rsid w:val="00622108"/>
    <w:rsid w:val="006249E5"/>
    <w:rsid w:val="0062502A"/>
    <w:rsid w:val="00630120"/>
    <w:rsid w:val="00634133"/>
    <w:rsid w:val="006372CC"/>
    <w:rsid w:val="00643742"/>
    <w:rsid w:val="006464FC"/>
    <w:rsid w:val="00650447"/>
    <w:rsid w:val="00653CBF"/>
    <w:rsid w:val="00656759"/>
    <w:rsid w:val="00664992"/>
    <w:rsid w:val="00665776"/>
    <w:rsid w:val="00670981"/>
    <w:rsid w:val="00672424"/>
    <w:rsid w:val="00695730"/>
    <w:rsid w:val="006A1FFC"/>
    <w:rsid w:val="006A4A82"/>
    <w:rsid w:val="006A60C4"/>
    <w:rsid w:val="006B0A82"/>
    <w:rsid w:val="006B1BEC"/>
    <w:rsid w:val="006B2058"/>
    <w:rsid w:val="006C0EE0"/>
    <w:rsid w:val="006C2B39"/>
    <w:rsid w:val="006C5751"/>
    <w:rsid w:val="006D1BEE"/>
    <w:rsid w:val="006D4C55"/>
    <w:rsid w:val="006E0EDA"/>
    <w:rsid w:val="006E3E8E"/>
    <w:rsid w:val="006E6621"/>
    <w:rsid w:val="006F1AE6"/>
    <w:rsid w:val="006F2401"/>
    <w:rsid w:val="006F3AC6"/>
    <w:rsid w:val="006F5DD9"/>
    <w:rsid w:val="00704925"/>
    <w:rsid w:val="0070589C"/>
    <w:rsid w:val="007125A0"/>
    <w:rsid w:val="007170DD"/>
    <w:rsid w:val="00722EC2"/>
    <w:rsid w:val="00726C5C"/>
    <w:rsid w:val="00730219"/>
    <w:rsid w:val="0073233A"/>
    <w:rsid w:val="0074453A"/>
    <w:rsid w:val="00755A58"/>
    <w:rsid w:val="0075648B"/>
    <w:rsid w:val="00761CF7"/>
    <w:rsid w:val="00765D6C"/>
    <w:rsid w:val="00767B53"/>
    <w:rsid w:val="00771338"/>
    <w:rsid w:val="007716B2"/>
    <w:rsid w:val="00771B15"/>
    <w:rsid w:val="00782C19"/>
    <w:rsid w:val="00785354"/>
    <w:rsid w:val="00785FBC"/>
    <w:rsid w:val="00787ABB"/>
    <w:rsid w:val="007909C8"/>
    <w:rsid w:val="00790A83"/>
    <w:rsid w:val="00790B55"/>
    <w:rsid w:val="00793EF1"/>
    <w:rsid w:val="007946DF"/>
    <w:rsid w:val="007C2AEB"/>
    <w:rsid w:val="007C3C97"/>
    <w:rsid w:val="007C7FA5"/>
    <w:rsid w:val="007D4124"/>
    <w:rsid w:val="007D5161"/>
    <w:rsid w:val="007D77A0"/>
    <w:rsid w:val="007E4EF2"/>
    <w:rsid w:val="008008E4"/>
    <w:rsid w:val="00801565"/>
    <w:rsid w:val="00810678"/>
    <w:rsid w:val="0081076D"/>
    <w:rsid w:val="00816D89"/>
    <w:rsid w:val="00820D3D"/>
    <w:rsid w:val="00824C82"/>
    <w:rsid w:val="008255AB"/>
    <w:rsid w:val="0082564B"/>
    <w:rsid w:val="00833388"/>
    <w:rsid w:val="0084744D"/>
    <w:rsid w:val="008523EF"/>
    <w:rsid w:val="00852A52"/>
    <w:rsid w:val="0085333B"/>
    <w:rsid w:val="00853453"/>
    <w:rsid w:val="00874F65"/>
    <w:rsid w:val="008800D8"/>
    <w:rsid w:val="008836AA"/>
    <w:rsid w:val="008865CC"/>
    <w:rsid w:val="00892B73"/>
    <w:rsid w:val="00894668"/>
    <w:rsid w:val="00894739"/>
    <w:rsid w:val="00896888"/>
    <w:rsid w:val="008A6337"/>
    <w:rsid w:val="008A70B1"/>
    <w:rsid w:val="008B63A8"/>
    <w:rsid w:val="008C5071"/>
    <w:rsid w:val="008D3AAF"/>
    <w:rsid w:val="008E25B4"/>
    <w:rsid w:val="008E7910"/>
    <w:rsid w:val="008F0445"/>
    <w:rsid w:val="008F1E4D"/>
    <w:rsid w:val="008F6AFE"/>
    <w:rsid w:val="009015E0"/>
    <w:rsid w:val="00901931"/>
    <w:rsid w:val="009131EF"/>
    <w:rsid w:val="00931E96"/>
    <w:rsid w:val="00933CD7"/>
    <w:rsid w:val="00936C3E"/>
    <w:rsid w:val="00942312"/>
    <w:rsid w:val="00945518"/>
    <w:rsid w:val="00946D76"/>
    <w:rsid w:val="00947A3F"/>
    <w:rsid w:val="009539C6"/>
    <w:rsid w:val="009657A6"/>
    <w:rsid w:val="00967236"/>
    <w:rsid w:val="00967642"/>
    <w:rsid w:val="00970B8A"/>
    <w:rsid w:val="00976E5A"/>
    <w:rsid w:val="00996463"/>
    <w:rsid w:val="009B25F8"/>
    <w:rsid w:val="009B4761"/>
    <w:rsid w:val="009B4B71"/>
    <w:rsid w:val="009B7FAB"/>
    <w:rsid w:val="009C044B"/>
    <w:rsid w:val="009C67FC"/>
    <w:rsid w:val="009C6F5D"/>
    <w:rsid w:val="009D2CD1"/>
    <w:rsid w:val="009D45F2"/>
    <w:rsid w:val="009D7813"/>
    <w:rsid w:val="009E2559"/>
    <w:rsid w:val="009E29FA"/>
    <w:rsid w:val="009E3CEF"/>
    <w:rsid w:val="00A04885"/>
    <w:rsid w:val="00A059A4"/>
    <w:rsid w:val="00A166EF"/>
    <w:rsid w:val="00A17099"/>
    <w:rsid w:val="00A23315"/>
    <w:rsid w:val="00A317EB"/>
    <w:rsid w:val="00A34BCF"/>
    <w:rsid w:val="00A43A46"/>
    <w:rsid w:val="00A44D72"/>
    <w:rsid w:val="00A52135"/>
    <w:rsid w:val="00A542EE"/>
    <w:rsid w:val="00A57E3D"/>
    <w:rsid w:val="00A61BBD"/>
    <w:rsid w:val="00A70648"/>
    <w:rsid w:val="00A74BBD"/>
    <w:rsid w:val="00A813CB"/>
    <w:rsid w:val="00A849E6"/>
    <w:rsid w:val="00A8685E"/>
    <w:rsid w:val="00A900FF"/>
    <w:rsid w:val="00A932E5"/>
    <w:rsid w:val="00A94A62"/>
    <w:rsid w:val="00AA0FA5"/>
    <w:rsid w:val="00AA73CA"/>
    <w:rsid w:val="00AB462E"/>
    <w:rsid w:val="00AC17B8"/>
    <w:rsid w:val="00AC1B84"/>
    <w:rsid w:val="00AD343E"/>
    <w:rsid w:val="00AD5D5A"/>
    <w:rsid w:val="00AE292F"/>
    <w:rsid w:val="00AE4C15"/>
    <w:rsid w:val="00AE5AE6"/>
    <w:rsid w:val="00AF0B57"/>
    <w:rsid w:val="00AF233A"/>
    <w:rsid w:val="00AF788A"/>
    <w:rsid w:val="00B0531C"/>
    <w:rsid w:val="00B10AB6"/>
    <w:rsid w:val="00B15242"/>
    <w:rsid w:val="00B20CB8"/>
    <w:rsid w:val="00B22004"/>
    <w:rsid w:val="00B3426F"/>
    <w:rsid w:val="00B4301A"/>
    <w:rsid w:val="00B43AE0"/>
    <w:rsid w:val="00B5333C"/>
    <w:rsid w:val="00B536A7"/>
    <w:rsid w:val="00B549BE"/>
    <w:rsid w:val="00B579D1"/>
    <w:rsid w:val="00B615FC"/>
    <w:rsid w:val="00B61AA7"/>
    <w:rsid w:val="00B70EF2"/>
    <w:rsid w:val="00B76000"/>
    <w:rsid w:val="00B76B57"/>
    <w:rsid w:val="00B83267"/>
    <w:rsid w:val="00B84266"/>
    <w:rsid w:val="00B86C8A"/>
    <w:rsid w:val="00BA202B"/>
    <w:rsid w:val="00BA38A8"/>
    <w:rsid w:val="00BA3B39"/>
    <w:rsid w:val="00BB7067"/>
    <w:rsid w:val="00BB7EA5"/>
    <w:rsid w:val="00BC152A"/>
    <w:rsid w:val="00BC1776"/>
    <w:rsid w:val="00BC360B"/>
    <w:rsid w:val="00BD389B"/>
    <w:rsid w:val="00BD4AE1"/>
    <w:rsid w:val="00BE6A5B"/>
    <w:rsid w:val="00BF0218"/>
    <w:rsid w:val="00BF3C66"/>
    <w:rsid w:val="00BF3F69"/>
    <w:rsid w:val="00BF5D14"/>
    <w:rsid w:val="00C075BB"/>
    <w:rsid w:val="00C204FF"/>
    <w:rsid w:val="00C207AD"/>
    <w:rsid w:val="00C24A9C"/>
    <w:rsid w:val="00C36F91"/>
    <w:rsid w:val="00C41970"/>
    <w:rsid w:val="00C46E24"/>
    <w:rsid w:val="00C57D41"/>
    <w:rsid w:val="00C6064A"/>
    <w:rsid w:val="00C63D1E"/>
    <w:rsid w:val="00C7369B"/>
    <w:rsid w:val="00C77AE0"/>
    <w:rsid w:val="00C82BB5"/>
    <w:rsid w:val="00C877CD"/>
    <w:rsid w:val="00C90860"/>
    <w:rsid w:val="00C91041"/>
    <w:rsid w:val="00C9272E"/>
    <w:rsid w:val="00C96F16"/>
    <w:rsid w:val="00C97A26"/>
    <w:rsid w:val="00CC305F"/>
    <w:rsid w:val="00CD13FE"/>
    <w:rsid w:val="00CD70B6"/>
    <w:rsid w:val="00CE1C83"/>
    <w:rsid w:val="00CE2E8A"/>
    <w:rsid w:val="00CE40EE"/>
    <w:rsid w:val="00CF2356"/>
    <w:rsid w:val="00D02322"/>
    <w:rsid w:val="00D03A52"/>
    <w:rsid w:val="00D0402E"/>
    <w:rsid w:val="00D04938"/>
    <w:rsid w:val="00D144BD"/>
    <w:rsid w:val="00D14D31"/>
    <w:rsid w:val="00D1655E"/>
    <w:rsid w:val="00D21B3F"/>
    <w:rsid w:val="00D237A5"/>
    <w:rsid w:val="00D246E7"/>
    <w:rsid w:val="00D27143"/>
    <w:rsid w:val="00D310AB"/>
    <w:rsid w:val="00D31EC4"/>
    <w:rsid w:val="00D332D5"/>
    <w:rsid w:val="00D33B4C"/>
    <w:rsid w:val="00D475BA"/>
    <w:rsid w:val="00D528FA"/>
    <w:rsid w:val="00D61BD5"/>
    <w:rsid w:val="00D80F0E"/>
    <w:rsid w:val="00D842EC"/>
    <w:rsid w:val="00D85F35"/>
    <w:rsid w:val="00D92949"/>
    <w:rsid w:val="00D931F6"/>
    <w:rsid w:val="00D95B0B"/>
    <w:rsid w:val="00D97D70"/>
    <w:rsid w:val="00DA3814"/>
    <w:rsid w:val="00DA7AF3"/>
    <w:rsid w:val="00DC266A"/>
    <w:rsid w:val="00DC433F"/>
    <w:rsid w:val="00DC54C2"/>
    <w:rsid w:val="00DC7282"/>
    <w:rsid w:val="00DD71EA"/>
    <w:rsid w:val="00DD7FC6"/>
    <w:rsid w:val="00DE42A9"/>
    <w:rsid w:val="00DF1B69"/>
    <w:rsid w:val="00E00200"/>
    <w:rsid w:val="00E0020E"/>
    <w:rsid w:val="00E03891"/>
    <w:rsid w:val="00E07250"/>
    <w:rsid w:val="00E07AA9"/>
    <w:rsid w:val="00E10774"/>
    <w:rsid w:val="00E1138B"/>
    <w:rsid w:val="00E152CA"/>
    <w:rsid w:val="00E17C16"/>
    <w:rsid w:val="00E17FF3"/>
    <w:rsid w:val="00E21B5B"/>
    <w:rsid w:val="00E23B6C"/>
    <w:rsid w:val="00E305B6"/>
    <w:rsid w:val="00E3144B"/>
    <w:rsid w:val="00E324AB"/>
    <w:rsid w:val="00E35055"/>
    <w:rsid w:val="00E37BB2"/>
    <w:rsid w:val="00E42263"/>
    <w:rsid w:val="00E42582"/>
    <w:rsid w:val="00E429E3"/>
    <w:rsid w:val="00E512B6"/>
    <w:rsid w:val="00E530F6"/>
    <w:rsid w:val="00E67F1E"/>
    <w:rsid w:val="00E734B8"/>
    <w:rsid w:val="00E74C6C"/>
    <w:rsid w:val="00E81871"/>
    <w:rsid w:val="00EA30A1"/>
    <w:rsid w:val="00EA6A77"/>
    <w:rsid w:val="00EB09B0"/>
    <w:rsid w:val="00EB3342"/>
    <w:rsid w:val="00EB3823"/>
    <w:rsid w:val="00EB664E"/>
    <w:rsid w:val="00ED04ED"/>
    <w:rsid w:val="00ED4C4F"/>
    <w:rsid w:val="00ED75CF"/>
    <w:rsid w:val="00EE1D3D"/>
    <w:rsid w:val="00EE3EC1"/>
    <w:rsid w:val="00EF16B1"/>
    <w:rsid w:val="00EF417F"/>
    <w:rsid w:val="00EF647B"/>
    <w:rsid w:val="00F003FC"/>
    <w:rsid w:val="00F23824"/>
    <w:rsid w:val="00F24F3F"/>
    <w:rsid w:val="00F2651C"/>
    <w:rsid w:val="00F32557"/>
    <w:rsid w:val="00F409E4"/>
    <w:rsid w:val="00F457B9"/>
    <w:rsid w:val="00F46481"/>
    <w:rsid w:val="00F53B50"/>
    <w:rsid w:val="00F53D4D"/>
    <w:rsid w:val="00F60737"/>
    <w:rsid w:val="00F64D97"/>
    <w:rsid w:val="00F64F7C"/>
    <w:rsid w:val="00F71A9B"/>
    <w:rsid w:val="00F803AF"/>
    <w:rsid w:val="00F80939"/>
    <w:rsid w:val="00F851E0"/>
    <w:rsid w:val="00F86CB2"/>
    <w:rsid w:val="00F91577"/>
    <w:rsid w:val="00F93B65"/>
    <w:rsid w:val="00F95E97"/>
    <w:rsid w:val="00F97096"/>
    <w:rsid w:val="00F97569"/>
    <w:rsid w:val="00FA4FC1"/>
    <w:rsid w:val="00FC01F8"/>
    <w:rsid w:val="00FC6294"/>
    <w:rsid w:val="00FD01BB"/>
    <w:rsid w:val="00FD749C"/>
    <w:rsid w:val="00FE1CE5"/>
    <w:rsid w:val="00FE3990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2596"/>
  <w15:docId w15:val="{C4895CFD-18D9-458A-8CEA-A4B9F0FD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adpis2"/>
    <w:link w:val="Nadpis1Char"/>
    <w:qFormat/>
    <w:rsid w:val="000B5DCD"/>
    <w:pPr>
      <w:keepNext/>
      <w:pageBreakBefore/>
      <w:numPr>
        <w:numId w:val="2"/>
      </w:numPr>
      <w:spacing w:after="800" w:line="240" w:lineRule="auto"/>
      <w:ind w:left="851" w:hanging="851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basedOn w:val="Nadpis1"/>
    <w:next w:val="Nadpis3"/>
    <w:link w:val="Nadpis2Char"/>
    <w:qFormat/>
    <w:rsid w:val="000B5DCD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link w:val="Nadpis3Char"/>
    <w:qFormat/>
    <w:rsid w:val="000B5DCD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0B5DCD"/>
    <w:pPr>
      <w:keepNext/>
      <w:keepLines/>
      <w:numPr>
        <w:ilvl w:val="3"/>
        <w:numId w:val="2"/>
      </w:numPr>
      <w:spacing w:before="240" w:after="240" w:line="240" w:lineRule="auto"/>
      <w:outlineLvl w:val="3"/>
    </w:pPr>
    <w:rPr>
      <w:rFonts w:ascii="Arial" w:eastAsia="Times New Roman" w:hAnsi="Arial" w:cs="Times New Roman"/>
      <w:b/>
      <w:bCs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0B5DCD"/>
    <w:pPr>
      <w:keepNext/>
      <w:keepLines/>
      <w:numPr>
        <w:ilvl w:val="4"/>
        <w:numId w:val="2"/>
      </w:numPr>
      <w:spacing w:before="240" w:after="240" w:line="240" w:lineRule="auto"/>
      <w:outlineLvl w:val="4"/>
    </w:pPr>
    <w:rPr>
      <w:rFonts w:ascii="Arial" w:eastAsia="Times New Roman" w:hAnsi="Arial" w:cs="Times New Roman"/>
      <w:b/>
      <w:i/>
      <w:color w:val="00133A"/>
      <w:sz w:val="24"/>
      <w:szCs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0B5DCD"/>
    <w:pPr>
      <w:keepNext/>
      <w:keepLines/>
      <w:numPr>
        <w:ilvl w:val="5"/>
        <w:numId w:val="2"/>
      </w:numPr>
      <w:spacing w:before="240" w:after="240" w:line="240" w:lineRule="auto"/>
      <w:ind w:left="1418" w:hanging="1418"/>
      <w:outlineLvl w:val="5"/>
    </w:pPr>
    <w:rPr>
      <w:rFonts w:ascii="Arial" w:eastAsia="Times New Roman" w:hAnsi="Arial" w:cs="Times New Roman"/>
      <w:i/>
      <w:iCs/>
      <w:color w:val="00133A"/>
      <w:sz w:val="24"/>
      <w:szCs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0B5DCD"/>
    <w:pPr>
      <w:keepNext/>
      <w:keepLines/>
      <w:numPr>
        <w:ilvl w:val="6"/>
        <w:numId w:val="2"/>
      </w:numPr>
      <w:spacing w:before="240" w:after="240" w:line="240" w:lineRule="auto"/>
      <w:ind w:left="1576" w:hanging="1576"/>
      <w:outlineLvl w:val="6"/>
    </w:pPr>
    <w:rPr>
      <w:rFonts w:ascii="Arial" w:eastAsia="Times New Roman" w:hAnsi="Arial" w:cs="Times New Roman"/>
      <w:i/>
      <w:iCs/>
      <w:color w:val="404040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B5DCD"/>
    <w:pPr>
      <w:keepNext/>
      <w:keepLines/>
      <w:numPr>
        <w:ilvl w:val="7"/>
        <w:numId w:val="2"/>
      </w:numPr>
      <w:spacing w:before="240" w:after="240" w:line="240" w:lineRule="auto"/>
      <w:ind w:left="1701" w:hanging="1701"/>
      <w:outlineLvl w:val="7"/>
    </w:pPr>
    <w:rPr>
      <w:rFonts w:ascii="Arial" w:eastAsia="Times New Roman" w:hAnsi="Arial" w:cs="Times New Roman"/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B5DCD"/>
    <w:pPr>
      <w:keepNext/>
      <w:keepLines/>
      <w:numPr>
        <w:ilvl w:val="8"/>
        <w:numId w:val="2"/>
      </w:numPr>
      <w:spacing w:before="240" w:after="240" w:line="240" w:lineRule="auto"/>
      <w:ind w:left="1985" w:hanging="1985"/>
      <w:outlineLvl w:val="8"/>
    </w:pPr>
    <w:rPr>
      <w:rFonts w:ascii="Arial" w:eastAsia="Times New Roman" w:hAnsi="Arial" w:cs="Times New Roman"/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D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D0FA5"/>
  </w:style>
  <w:style w:type="paragraph" w:styleId="Zpat">
    <w:name w:val="footer"/>
    <w:basedOn w:val="Normln"/>
    <w:link w:val="ZpatChar"/>
    <w:uiPriority w:val="99"/>
    <w:unhideWhenUsed/>
    <w:rsid w:val="003D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FA5"/>
  </w:style>
  <w:style w:type="character" w:styleId="Hypertextovodkaz">
    <w:name w:val="Hyperlink"/>
    <w:basedOn w:val="Standardnpsmoodstavce"/>
    <w:uiPriority w:val="99"/>
    <w:rsid w:val="00F93B65"/>
    <w:rPr>
      <w:rFonts w:ascii="Arial" w:hAnsi="Arial"/>
      <w:color w:val="00A1DE"/>
      <w:sz w:val="19"/>
      <w:u w:val="single"/>
    </w:rPr>
  </w:style>
  <w:style w:type="paragraph" w:styleId="Odstavecseseznamem">
    <w:name w:val="List Paragraph"/>
    <w:basedOn w:val="Normln"/>
    <w:uiPriority w:val="34"/>
    <w:qFormat/>
    <w:rsid w:val="00F93B6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9"/>
      <w:szCs w:val="24"/>
    </w:rPr>
  </w:style>
  <w:style w:type="character" w:styleId="Siln">
    <w:name w:val="Strong"/>
    <w:basedOn w:val="Standardnpsmoodstavce"/>
    <w:uiPriority w:val="22"/>
    <w:qFormat/>
    <w:rsid w:val="00F93B65"/>
    <w:rPr>
      <w:b/>
      <w:bCs/>
    </w:rPr>
  </w:style>
  <w:style w:type="character" w:customStyle="1" w:styleId="Nadpis1Char">
    <w:name w:val="Nadpis 1 Char"/>
    <w:basedOn w:val="Standardnpsmoodstavce"/>
    <w:link w:val="Nadpis1"/>
    <w:rsid w:val="000B5DCD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rsid w:val="000B5DCD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rsid w:val="000B5DCD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rsid w:val="000B5DCD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0B5DCD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0B5DCD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0B5DCD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0B5DCD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semiHidden/>
    <w:rsid w:val="000B5DCD"/>
    <w:rPr>
      <w:rFonts w:ascii="Arial" w:eastAsia="Times New Roman" w:hAnsi="Arial" w:cs="Times New Roman"/>
      <w:i/>
      <w:iCs/>
      <w:color w:val="404040"/>
      <w:sz w:val="18"/>
      <w:szCs w:val="20"/>
    </w:rPr>
  </w:style>
  <w:style w:type="numbering" w:customStyle="1" w:styleId="Bezseznamu1">
    <w:name w:val="Bez seznamu1"/>
    <w:next w:val="Bezseznamu"/>
    <w:uiPriority w:val="99"/>
    <w:semiHidden/>
    <w:unhideWhenUsed/>
    <w:rsid w:val="000B5DCD"/>
  </w:style>
  <w:style w:type="table" w:styleId="Mkatabulky">
    <w:name w:val="Table Grid"/>
    <w:aliases w:val="Deloitte table 3"/>
    <w:basedOn w:val="Normlntabulka"/>
    <w:rsid w:val="000B5DCD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slostrnky">
    <w:name w:val="page number"/>
    <w:basedOn w:val="Standardnpsmoodstavce"/>
    <w:rsid w:val="000B5DCD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0B5DCD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0B5DCD"/>
    <w:pPr>
      <w:spacing w:after="240" w:line="240" w:lineRule="auto"/>
      <w:ind w:left="238"/>
    </w:pPr>
    <w:rPr>
      <w:rFonts w:ascii="Arial" w:eastAsia="Times New Roman" w:hAnsi="Arial" w:cs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rsid w:val="000B5DCD"/>
    <w:pPr>
      <w:spacing w:after="240" w:line="240" w:lineRule="auto"/>
      <w:ind w:left="482"/>
    </w:pPr>
    <w:rPr>
      <w:rFonts w:ascii="Arial" w:eastAsia="Times New Roman" w:hAnsi="Arial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B5DC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DCD"/>
    <w:rPr>
      <w:rFonts w:ascii="Tahoma" w:eastAsia="Times New Roman" w:hAnsi="Tahoma" w:cs="Tahoma"/>
      <w:sz w:val="16"/>
      <w:szCs w:val="16"/>
    </w:rPr>
  </w:style>
  <w:style w:type="paragraph" w:customStyle="1" w:styleId="BodyText1">
    <w:name w:val="Body Text1"/>
    <w:qFormat/>
    <w:rsid w:val="000B5DCD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customStyle="1" w:styleId="Legalentity">
    <w:name w:val="Legal entity"/>
    <w:basedOn w:val="Normln"/>
    <w:rsid w:val="000B5DCD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rFonts w:ascii="Arial" w:eastAsia="Times New Roman" w:hAnsi="Arial" w:cs="Times New Roman"/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0B5DCD"/>
    <w:pPr>
      <w:numPr>
        <w:numId w:val="4"/>
      </w:numPr>
      <w:tabs>
        <w:tab w:val="left" w:pos="873"/>
      </w:tabs>
      <w:spacing w:before="240" w:after="120" w:line="240" w:lineRule="auto"/>
      <w:ind w:left="357" w:hanging="357"/>
      <w:jc w:val="both"/>
    </w:pPr>
    <w:rPr>
      <w:rFonts w:ascii="Arial" w:eastAsia="Times New Roman" w:hAnsi="Arial" w:cs="Times New Roman"/>
      <w:b/>
      <w:noProof/>
      <w:color w:val="000000"/>
      <w:sz w:val="19"/>
      <w:szCs w:val="24"/>
    </w:rPr>
  </w:style>
  <w:style w:type="paragraph" w:customStyle="1" w:styleId="CaptionIntroductionparagraph">
    <w:name w:val="Caption Introduction paragraph"/>
    <w:qFormat/>
    <w:rsid w:val="000B5DCD"/>
    <w:pPr>
      <w:spacing w:after="0" w:line="240" w:lineRule="auto"/>
    </w:pPr>
    <w:rPr>
      <w:rFonts w:ascii="Arial" w:eastAsia="Times New Roman" w:hAnsi="Arial" w:cs="Times New Roman"/>
      <w:b/>
      <w:color w:val="00A1DE"/>
      <w:sz w:val="24"/>
    </w:rPr>
  </w:style>
  <w:style w:type="paragraph" w:customStyle="1" w:styleId="smlouvaheading2">
    <w:name w:val="smlouva heading 2"/>
    <w:basedOn w:val="CaptionIntroductionparagraph"/>
    <w:next w:val="BodyText1"/>
    <w:qFormat/>
    <w:rsid w:val="000B5DCD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0B5DCD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0B5DCD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0B5DCD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B5DCD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0B5DCD"/>
    <w:rPr>
      <w:rFonts w:ascii="Arial" w:hAnsi="Arial"/>
      <w:color w:val="000000"/>
      <w:sz w:val="18"/>
    </w:rPr>
  </w:style>
  <w:style w:type="paragraph" w:customStyle="1" w:styleId="Captionbody">
    <w:name w:val="Caption body"/>
    <w:link w:val="CaptionbodyChar"/>
    <w:rsid w:val="000B5DCD"/>
    <w:pPr>
      <w:spacing w:after="0" w:line="240" w:lineRule="auto"/>
    </w:pPr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0B5DCD"/>
    <w:rPr>
      <w:b/>
    </w:rPr>
  </w:style>
  <w:style w:type="paragraph" w:customStyle="1" w:styleId="smlouvabodytext">
    <w:name w:val="smlouva body text"/>
    <w:basedOn w:val="Normln"/>
    <w:rsid w:val="000B5DCD"/>
    <w:pPr>
      <w:spacing w:before="120" w:after="0" w:line="240" w:lineRule="auto"/>
      <w:jc w:val="both"/>
    </w:pPr>
    <w:rPr>
      <w:rFonts w:ascii="Arial" w:eastAsia="Times" w:hAnsi="Arial" w:cs="Times New Roman"/>
      <w:noProof/>
      <w:sz w:val="19"/>
      <w:szCs w:val="24"/>
    </w:rPr>
  </w:style>
  <w:style w:type="paragraph" w:customStyle="1" w:styleId="Bulletslevel1">
    <w:name w:val="Bullets level 1"/>
    <w:basedOn w:val="Normln"/>
    <w:link w:val="Bulletslevel1Char"/>
    <w:qFormat/>
    <w:rsid w:val="000B5DCD"/>
    <w:pPr>
      <w:numPr>
        <w:numId w:val="1"/>
      </w:numPr>
      <w:spacing w:before="120" w:after="0" w:line="240" w:lineRule="auto"/>
      <w:ind w:left="360"/>
    </w:pPr>
    <w:rPr>
      <w:rFonts w:ascii="Arial" w:eastAsia="Times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0B5DCD"/>
    <w:rPr>
      <w:rFonts w:ascii="Arial" w:eastAsia="Times" w:hAnsi="Arial" w:cs="Times New Roman"/>
      <w:color w:val="000000"/>
      <w:sz w:val="19"/>
      <w:szCs w:val="20"/>
      <w:lang w:val="en-GB"/>
    </w:rPr>
  </w:style>
  <w:style w:type="paragraph" w:customStyle="1" w:styleId="Bulletslevel2">
    <w:name w:val="Bullets level 2"/>
    <w:basedOn w:val="Normln"/>
    <w:link w:val="Bulletslevel2Char"/>
    <w:qFormat/>
    <w:rsid w:val="000B5DCD"/>
    <w:pPr>
      <w:numPr>
        <w:numId w:val="3"/>
      </w:numPr>
      <w:tabs>
        <w:tab w:val="left" w:pos="567"/>
      </w:tabs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0B5DCD"/>
    <w:rPr>
      <w:rFonts w:ascii="Arial" w:eastAsia="Times" w:hAnsi="Arial" w:cs="Times New Roman"/>
      <w:color w:val="000000"/>
      <w:sz w:val="19"/>
      <w:szCs w:val="20"/>
      <w:lang w:val="en-GB"/>
    </w:rPr>
  </w:style>
  <w:style w:type="paragraph" w:customStyle="1" w:styleId="PulloutQuote">
    <w:name w:val="Pullout Quote"/>
    <w:rsid w:val="000B5DCD"/>
    <w:pPr>
      <w:pBdr>
        <w:top w:val="single" w:sz="4" w:space="4" w:color="00A1DE"/>
      </w:pBdr>
      <w:suppressAutoHyphens/>
      <w:spacing w:after="0" w:line="320" w:lineRule="exact"/>
    </w:pPr>
    <w:rPr>
      <w:rFonts w:ascii="Times New Roman" w:eastAsia="Times" w:hAnsi="Times New Roman" w:cs="Times New Roman"/>
      <w:color w:val="00A1DE"/>
      <w:sz w:val="32"/>
      <w:szCs w:val="20"/>
      <w:lang w:val="en-GB"/>
    </w:rPr>
  </w:style>
  <w:style w:type="paragraph" w:customStyle="1" w:styleId="Highlight1">
    <w:name w:val="Highlight 1"/>
    <w:basedOn w:val="Normln"/>
    <w:qFormat/>
    <w:rsid w:val="000B5DCD"/>
    <w:pPr>
      <w:spacing w:after="0" w:line="240" w:lineRule="auto"/>
    </w:pPr>
    <w:rPr>
      <w:rFonts w:ascii="Arial" w:eastAsia="Times New Roman" w:hAnsi="Arial" w:cs="Times New Roman"/>
      <w:b/>
      <w:color w:val="3C8A2E"/>
      <w:sz w:val="20"/>
      <w:szCs w:val="16"/>
    </w:rPr>
  </w:style>
  <w:style w:type="paragraph" w:customStyle="1" w:styleId="Highlight2">
    <w:name w:val="Highlight 2"/>
    <w:basedOn w:val="Highlight1"/>
    <w:qFormat/>
    <w:rsid w:val="000B5DCD"/>
    <w:rPr>
      <w:color w:val="92D400"/>
    </w:rPr>
  </w:style>
  <w:style w:type="table" w:customStyle="1" w:styleId="Deloittetable1">
    <w:name w:val="Deloitte table 1"/>
    <w:basedOn w:val="Normlntabulka"/>
    <w:rsid w:val="000B5DCD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0B5DCD"/>
    <w:pPr>
      <w:spacing w:after="240" w:line="240" w:lineRule="auto"/>
      <w:ind w:left="720"/>
    </w:pPr>
    <w:rPr>
      <w:rFonts w:ascii="Arial" w:eastAsia="Times New Roman" w:hAnsi="Arial" w:cs="Times New Roman"/>
      <w:sz w:val="19"/>
      <w:szCs w:val="24"/>
    </w:rPr>
  </w:style>
  <w:style w:type="table" w:customStyle="1" w:styleId="Deloittetable2">
    <w:name w:val="Deloitte table 2"/>
    <w:basedOn w:val="Normlntabulka"/>
    <w:rsid w:val="000B5DCD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0B5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0B5DCD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0B5DCD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0B5DCD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/>
  </w:style>
  <w:style w:type="table" w:customStyle="1" w:styleId="Deloittetable6">
    <w:name w:val="Deloitte table 6"/>
    <w:basedOn w:val="Normlntabulka"/>
    <w:rsid w:val="000B5DCD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0B5DCD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0B5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0B5DCD"/>
    <w:pPr>
      <w:spacing w:after="0" w:line="240" w:lineRule="auto"/>
      <w:contextualSpacing/>
    </w:pPr>
    <w:rPr>
      <w:rFonts w:ascii="Arial" w:eastAsia="Times New Roman" w:hAnsi="Arial" w:cs="Times New Roman"/>
      <w:sz w:val="19"/>
      <w:szCs w:val="20"/>
      <w:lang w:val="en-US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0B5DCD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0B5DCD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0B5DCD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0B5DCD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0B5DCD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0B5DCD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0B5DC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0B5DC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0B5DC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"/>
    <w:next w:val="Normln"/>
    <w:autoRedefine/>
    <w:uiPriority w:val="39"/>
    <w:rsid w:val="000B5DCD"/>
    <w:pPr>
      <w:spacing w:after="100" w:line="240" w:lineRule="auto"/>
      <w:ind w:left="960"/>
    </w:pPr>
    <w:rPr>
      <w:rFonts w:ascii="Arial" w:eastAsia="Times New Roman" w:hAnsi="Arial" w:cs="Times New Roman"/>
      <w:sz w:val="19"/>
      <w:szCs w:val="24"/>
    </w:rPr>
  </w:style>
  <w:style w:type="character" w:styleId="Znakapoznpodarou">
    <w:name w:val="footnote reference"/>
    <w:basedOn w:val="Standardnpsmoodstavce"/>
    <w:rsid w:val="000B5DCD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0B5DC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B5DCD"/>
    <w:rPr>
      <w:rFonts w:ascii="Arial" w:eastAsia="Times New Roman" w:hAnsi="Arial" w:cs="Times New Roman"/>
      <w:sz w:val="16"/>
      <w:szCs w:val="20"/>
    </w:rPr>
  </w:style>
  <w:style w:type="paragraph" w:customStyle="1" w:styleId="Highlight3">
    <w:name w:val="Highlight 3"/>
    <w:basedOn w:val="Highlight2"/>
    <w:qFormat/>
    <w:rsid w:val="000B5DCD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B5DCD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styleId="Odkaznakoment">
    <w:name w:val="annotation reference"/>
    <w:basedOn w:val="Standardnpsmoodstavce"/>
    <w:rsid w:val="000B5DC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5DC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B5DCD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0B5D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B5DC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Sledovanodkaz1">
    <w:name w:val="Sledovaný odkaz1"/>
    <w:basedOn w:val="Standardnpsmoodstavce"/>
    <w:rsid w:val="000B5DCD"/>
    <w:rPr>
      <w:color w:val="C9DD03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5DC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7909C8"/>
  </w:style>
  <w:style w:type="paragraph" w:styleId="Normlnweb">
    <w:name w:val="Normal (Web)"/>
    <w:basedOn w:val="Normln"/>
    <w:uiPriority w:val="99"/>
    <w:semiHidden/>
    <w:unhideWhenUsed/>
    <w:rsid w:val="007713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10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B8000-2C78-4A64-B8F0-0333316A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160</dc:creator>
  <cp:lastModifiedBy>185</cp:lastModifiedBy>
  <cp:revision>2</cp:revision>
  <cp:lastPrinted>2016-03-02T07:54:00Z</cp:lastPrinted>
  <dcterms:created xsi:type="dcterms:W3CDTF">2016-03-02T08:26:00Z</dcterms:created>
  <dcterms:modified xsi:type="dcterms:W3CDTF">2016-03-02T08:26:00Z</dcterms:modified>
</cp:coreProperties>
</file>